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BF9" w:rsidRPr="00492BF9" w:rsidRDefault="00492BF9" w:rsidP="00492BF9">
      <w:pPr>
        <w:spacing w:before="375" w:after="450" w:line="840" w:lineRule="atLeast"/>
        <w:outlineLvl w:val="0"/>
        <w:rPr>
          <w:rFonts w:ascii="Arial" w:eastAsia="Times New Roman" w:hAnsi="Arial" w:cs="Arial"/>
          <w:b/>
          <w:bCs/>
          <w:color w:val="3F454D"/>
          <w:spacing w:val="-1"/>
          <w:kern w:val="36"/>
          <w:sz w:val="72"/>
          <w:szCs w:val="72"/>
          <w:lang w:eastAsia="ru-RU"/>
        </w:rPr>
      </w:pPr>
      <w:r>
        <w:rPr>
          <w:rFonts w:ascii="Arial" w:eastAsia="Times New Roman" w:hAnsi="Arial" w:cs="Arial"/>
          <w:b/>
          <w:bCs/>
          <w:color w:val="3F454D"/>
          <w:spacing w:val="-1"/>
          <w:kern w:val="36"/>
          <w:sz w:val="72"/>
          <w:szCs w:val="72"/>
          <w:lang w:eastAsia="ru-RU"/>
        </w:rPr>
        <w:t>УЗИ исследования на Vol</w:t>
      </w:r>
      <w:r>
        <w:rPr>
          <w:rFonts w:ascii="Arial" w:eastAsia="Times New Roman" w:hAnsi="Arial" w:cs="Arial"/>
          <w:b/>
          <w:bCs/>
          <w:color w:val="3F454D"/>
          <w:spacing w:val="-1"/>
          <w:kern w:val="36"/>
          <w:sz w:val="72"/>
          <w:szCs w:val="72"/>
          <w:lang w:val="en-US" w:eastAsia="ru-RU"/>
        </w:rPr>
        <w:t>uson</w:t>
      </w:r>
      <w:r w:rsidRPr="00492BF9">
        <w:rPr>
          <w:rFonts w:ascii="Arial" w:eastAsia="Times New Roman" w:hAnsi="Arial" w:cs="Arial"/>
          <w:b/>
          <w:bCs/>
          <w:color w:val="3F454D"/>
          <w:spacing w:val="-1"/>
          <w:kern w:val="36"/>
          <w:sz w:val="72"/>
          <w:szCs w:val="72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3F454D"/>
          <w:spacing w:val="-1"/>
          <w:kern w:val="36"/>
          <w:sz w:val="72"/>
          <w:szCs w:val="72"/>
          <w:lang w:val="en-US" w:eastAsia="ru-RU"/>
        </w:rPr>
        <w:t>E</w:t>
      </w:r>
      <w:r w:rsidRPr="00492BF9">
        <w:rPr>
          <w:rFonts w:ascii="Arial" w:eastAsia="Times New Roman" w:hAnsi="Arial" w:cs="Arial"/>
          <w:b/>
          <w:bCs/>
          <w:color w:val="3F454D"/>
          <w:spacing w:val="-1"/>
          <w:kern w:val="36"/>
          <w:sz w:val="72"/>
          <w:szCs w:val="72"/>
          <w:lang w:eastAsia="ru-RU"/>
        </w:rPr>
        <w:t>8</w:t>
      </w:r>
    </w:p>
    <w:p w:rsidR="00492BF9" w:rsidRPr="00492BF9" w:rsidRDefault="00492BF9" w:rsidP="00492BF9">
      <w:pPr>
        <w:spacing w:after="195" w:line="360" w:lineRule="atLeast"/>
        <w:rPr>
          <w:rFonts w:ascii="Arial" w:eastAsia="Times New Roman" w:hAnsi="Arial" w:cs="Arial"/>
          <w:color w:val="3F454D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F454D"/>
          <w:sz w:val="24"/>
          <w:szCs w:val="24"/>
          <w:lang w:eastAsia="ru-RU"/>
        </w:rPr>
        <w:t>В медицинском центре «Камчатская гинекологическая клиника</w:t>
      </w:r>
      <w:r w:rsidRPr="00492BF9">
        <w:rPr>
          <w:rFonts w:ascii="Arial" w:eastAsia="Times New Roman" w:hAnsi="Arial" w:cs="Arial"/>
          <w:color w:val="3F454D"/>
          <w:sz w:val="24"/>
          <w:szCs w:val="24"/>
          <w:lang w:eastAsia="ru-RU"/>
        </w:rPr>
        <w:t xml:space="preserve">» </w:t>
      </w:r>
      <w:r w:rsidR="00973323">
        <w:rPr>
          <w:rFonts w:ascii="Arial" w:eastAsia="Times New Roman" w:hAnsi="Arial" w:cs="Arial"/>
          <w:color w:val="3F454D"/>
          <w:sz w:val="24"/>
          <w:szCs w:val="24"/>
          <w:lang w:eastAsia="ru-RU"/>
        </w:rPr>
        <w:t>в апреле 2021</w:t>
      </w:r>
      <w:bookmarkStart w:id="0" w:name="_GoBack"/>
      <w:bookmarkEnd w:id="0"/>
      <w:r>
        <w:rPr>
          <w:rFonts w:ascii="Arial" w:eastAsia="Times New Roman" w:hAnsi="Arial" w:cs="Arial"/>
          <w:color w:val="3F454D"/>
          <w:sz w:val="24"/>
          <w:szCs w:val="24"/>
          <w:lang w:eastAsia="ru-RU"/>
        </w:rPr>
        <w:t xml:space="preserve"> поступил из Австрии</w:t>
      </w:r>
      <w:r w:rsidRPr="00492BF9">
        <w:rPr>
          <w:rFonts w:ascii="Arial" w:eastAsia="Times New Roman" w:hAnsi="Arial" w:cs="Arial"/>
          <w:color w:val="3F454D"/>
          <w:sz w:val="24"/>
          <w:szCs w:val="24"/>
          <w:lang w:eastAsia="ru-RU"/>
        </w:rPr>
        <w:t xml:space="preserve"> новый аппар</w:t>
      </w:r>
      <w:r>
        <w:rPr>
          <w:rFonts w:ascii="Arial" w:eastAsia="Times New Roman" w:hAnsi="Arial" w:cs="Arial"/>
          <w:color w:val="3F454D"/>
          <w:sz w:val="24"/>
          <w:szCs w:val="24"/>
          <w:lang w:eastAsia="ru-RU"/>
        </w:rPr>
        <w:t>ат премиум-класса GE Voluson E8 (2020</w:t>
      </w:r>
      <w:r w:rsidRPr="00492BF9">
        <w:rPr>
          <w:rFonts w:ascii="Arial" w:eastAsia="Times New Roman" w:hAnsi="Arial" w:cs="Arial"/>
          <w:color w:val="3F454D"/>
          <w:sz w:val="24"/>
          <w:szCs w:val="24"/>
          <w:lang w:eastAsia="ru-RU"/>
        </w:rPr>
        <w:t xml:space="preserve"> года) в расширенной комплектации со всем пакетом дополнительных опций.</w:t>
      </w:r>
    </w:p>
    <w:p w:rsidR="00492BF9" w:rsidRPr="00492BF9" w:rsidRDefault="00492BF9" w:rsidP="00492BF9">
      <w:pPr>
        <w:spacing w:after="195" w:line="360" w:lineRule="atLeast"/>
        <w:rPr>
          <w:rFonts w:ascii="Arial" w:eastAsia="Times New Roman" w:hAnsi="Arial" w:cs="Arial"/>
          <w:color w:val="3F454D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F454D"/>
          <w:sz w:val="24"/>
          <w:szCs w:val="24"/>
          <w:lang w:eastAsia="ru-RU"/>
        </w:rPr>
        <w:t>Voluson E8</w:t>
      </w:r>
      <w:r w:rsidRPr="00492BF9">
        <w:rPr>
          <w:rFonts w:ascii="Arial" w:eastAsia="Times New Roman" w:hAnsi="Arial" w:cs="Arial"/>
          <w:color w:val="3F454D"/>
          <w:sz w:val="24"/>
          <w:szCs w:val="24"/>
          <w:lang w:eastAsia="ru-RU"/>
        </w:rPr>
        <w:t xml:space="preserve"> (Волюсон) – это признанный лидер среди диагностических приборов в акушерстве и гинекологии. На сегодняшний день это самый современный и совершенный аппарат из линейки Voluson.</w:t>
      </w:r>
    </w:p>
    <w:p w:rsidR="00492BF9" w:rsidRPr="00492BF9" w:rsidRDefault="00492BF9" w:rsidP="00492BF9">
      <w:pPr>
        <w:spacing w:after="195" w:line="360" w:lineRule="atLeast"/>
        <w:rPr>
          <w:rFonts w:ascii="Arial" w:eastAsia="Times New Roman" w:hAnsi="Arial" w:cs="Arial"/>
          <w:color w:val="3F454D"/>
          <w:sz w:val="24"/>
          <w:szCs w:val="24"/>
          <w:lang w:eastAsia="ru-RU"/>
        </w:rPr>
      </w:pPr>
      <w:r w:rsidRPr="00492BF9">
        <w:rPr>
          <w:rFonts w:ascii="Arial" w:eastAsia="Times New Roman" w:hAnsi="Arial" w:cs="Arial"/>
          <w:color w:val="3F454D"/>
          <w:sz w:val="24"/>
          <w:szCs w:val="24"/>
          <w:lang w:eastAsia="ru-RU"/>
        </w:rPr>
        <w:t>С помощью этого аппарата можно проводить любые исследования, как рутинные, так и комплексные, выявлять проблемы на ранних стадиях, что в разы повышает качество диагностики. Данная система оснащена инструментами, которые упрощают получение изображений, отличается высокой чувствительностью цветового допплера, поддерживает инновационные 3D/4D технологии.</w:t>
      </w:r>
    </w:p>
    <w:p w:rsidR="00492BF9" w:rsidRPr="00492BF9" w:rsidRDefault="00492BF9" w:rsidP="00492BF9">
      <w:pPr>
        <w:spacing w:after="195" w:line="450" w:lineRule="atLeast"/>
        <w:outlineLvl w:val="1"/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</w:pPr>
      <w:r w:rsidRPr="00492BF9"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  <w:t>Новые возможности УЗИ в гинекологии</w:t>
      </w:r>
    </w:p>
    <w:p w:rsidR="00492BF9" w:rsidRPr="00492BF9" w:rsidRDefault="00492BF9" w:rsidP="00492BF9">
      <w:pPr>
        <w:spacing w:after="195" w:line="360" w:lineRule="atLeast"/>
        <w:rPr>
          <w:rFonts w:ascii="Arial" w:eastAsia="Times New Roman" w:hAnsi="Arial" w:cs="Arial"/>
          <w:color w:val="3F454D"/>
          <w:sz w:val="24"/>
          <w:szCs w:val="24"/>
          <w:lang w:eastAsia="ru-RU"/>
        </w:rPr>
      </w:pPr>
      <w:r w:rsidRPr="00492BF9">
        <w:rPr>
          <w:rFonts w:ascii="Arial" w:eastAsia="Times New Roman" w:hAnsi="Arial" w:cs="Arial"/>
          <w:color w:val="3F454D"/>
          <w:sz w:val="24"/>
          <w:szCs w:val="24"/>
          <w:lang w:eastAsia="ru-RU"/>
        </w:rPr>
        <w:t>Наш прибор оснащен первым в мире электронным матричным датчиком, который позволяет не только получить самое высокое разрешение и качество изображения, но и выявлять проблемы на ранних этапах формирования и развития не только плода, а даже эмбриона. А это в свою очередь, помогает клиническим специалистам   своевременно выбрать правильное корректное эффективное направление.</w:t>
      </w:r>
    </w:p>
    <w:p w:rsidR="00492BF9" w:rsidRPr="00492BF9" w:rsidRDefault="00492BF9" w:rsidP="00492BF9">
      <w:pPr>
        <w:spacing w:after="300" w:line="375" w:lineRule="atLeast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</w:p>
    <w:p w:rsidR="00492BF9" w:rsidRPr="00492BF9" w:rsidRDefault="00492BF9" w:rsidP="00492BF9">
      <w:pPr>
        <w:spacing w:after="300" w:line="375" w:lineRule="atLeast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Объемное УЗИ на Voluson E8</w:t>
      </w:r>
      <w:r w:rsidRPr="00492BF9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 – это не просто потрясающе красивая картинка, это ценный инструмент получения важной медицинской информации.</w:t>
      </w:r>
    </w:p>
    <w:p w:rsidR="00492BF9" w:rsidRPr="00492BF9" w:rsidRDefault="00492BF9" w:rsidP="00492BF9">
      <w:pPr>
        <w:spacing w:after="195" w:line="360" w:lineRule="atLeast"/>
        <w:rPr>
          <w:rFonts w:ascii="Arial" w:eastAsia="Times New Roman" w:hAnsi="Arial" w:cs="Arial"/>
          <w:color w:val="3F454D"/>
          <w:sz w:val="24"/>
          <w:szCs w:val="24"/>
          <w:lang w:eastAsia="ru-RU"/>
        </w:rPr>
      </w:pPr>
      <w:r w:rsidRPr="00492BF9">
        <w:rPr>
          <w:rFonts w:ascii="Arial" w:eastAsia="Times New Roman" w:hAnsi="Arial" w:cs="Arial"/>
          <w:color w:val="3F454D"/>
          <w:sz w:val="24"/>
          <w:szCs w:val="24"/>
          <w:lang w:eastAsia="ru-RU"/>
        </w:rPr>
        <w:t>Электронная технология 4D визуализации открывает новые возможности и перспективы, благодаря сверхвысокой скорости формирования объемных изображений. Благодаря этой технологии меняется качество визуализации сердца плода, кровообращения головного мозга и внутренних органов.</w:t>
      </w:r>
    </w:p>
    <w:p w:rsidR="00492BF9" w:rsidRPr="00492BF9" w:rsidRDefault="00492BF9" w:rsidP="00492BF9">
      <w:pPr>
        <w:spacing w:after="195" w:line="360" w:lineRule="atLeast"/>
        <w:rPr>
          <w:rFonts w:ascii="Arial" w:eastAsia="Times New Roman" w:hAnsi="Arial" w:cs="Arial"/>
          <w:color w:val="3F454D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F454D"/>
          <w:sz w:val="24"/>
          <w:szCs w:val="24"/>
          <w:lang w:eastAsia="ru-RU"/>
        </w:rPr>
        <w:lastRenderedPageBreak/>
        <w:t>Voluson E8</w:t>
      </w:r>
      <w:r w:rsidRPr="00492BF9">
        <w:rPr>
          <w:rFonts w:ascii="Arial" w:eastAsia="Times New Roman" w:hAnsi="Arial" w:cs="Arial"/>
          <w:color w:val="3F454D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F454D"/>
          <w:sz w:val="24"/>
          <w:szCs w:val="24"/>
          <w:lang w:eastAsia="ru-RU"/>
        </w:rPr>
        <w:t>(Волюсон) 2020</w:t>
      </w:r>
      <w:r w:rsidRPr="00492BF9">
        <w:rPr>
          <w:rFonts w:ascii="Arial" w:eastAsia="Times New Roman" w:hAnsi="Arial" w:cs="Arial"/>
          <w:color w:val="3F454D"/>
          <w:sz w:val="24"/>
          <w:szCs w:val="24"/>
          <w:lang w:eastAsia="ru-RU"/>
        </w:rPr>
        <w:t xml:space="preserve"> года поддерживает инновационные технологии формирования изображений – HDlive Studio и Radiant Flow, которые позволяют увидеть мельчайшие детали.</w:t>
      </w:r>
    </w:p>
    <w:p w:rsidR="00492BF9" w:rsidRPr="00492BF9" w:rsidRDefault="00492BF9" w:rsidP="00492BF9">
      <w:pPr>
        <w:spacing w:after="195" w:line="360" w:lineRule="atLeast"/>
        <w:rPr>
          <w:rFonts w:ascii="Arial" w:eastAsia="Times New Roman" w:hAnsi="Arial" w:cs="Arial"/>
          <w:color w:val="3F454D"/>
          <w:sz w:val="24"/>
          <w:szCs w:val="24"/>
          <w:lang w:eastAsia="ru-RU"/>
        </w:rPr>
      </w:pPr>
      <w:r w:rsidRPr="00492BF9">
        <w:rPr>
          <w:rFonts w:ascii="Arial" w:eastAsia="Times New Roman" w:hAnsi="Arial" w:cs="Arial"/>
          <w:color w:val="3F454D"/>
          <w:sz w:val="24"/>
          <w:szCs w:val="24"/>
          <w:lang w:eastAsia="ru-RU"/>
        </w:rPr>
        <w:t>Технология «HD live Studio» за счёт использования подвижных и многоуровневых источников света позволяет добиться нового уровня анатомической реалистичности.</w:t>
      </w:r>
    </w:p>
    <w:p w:rsidR="00492BF9" w:rsidRPr="00492BF9" w:rsidRDefault="00492BF9" w:rsidP="00492BF9">
      <w:pPr>
        <w:spacing w:after="195" w:line="360" w:lineRule="atLeast"/>
        <w:rPr>
          <w:rFonts w:ascii="Arial" w:eastAsia="Times New Roman" w:hAnsi="Arial" w:cs="Arial"/>
          <w:color w:val="3F454D"/>
          <w:sz w:val="24"/>
          <w:szCs w:val="24"/>
          <w:lang w:eastAsia="ru-RU"/>
        </w:rPr>
      </w:pPr>
      <w:r w:rsidRPr="00492BF9">
        <w:rPr>
          <w:rFonts w:ascii="Arial" w:eastAsia="Times New Roman" w:hAnsi="Arial" w:cs="Arial"/>
          <w:color w:val="3F454D"/>
          <w:sz w:val="24"/>
          <w:szCs w:val="24"/>
          <w:lang w:eastAsia="ru-RU"/>
        </w:rPr>
        <w:t>Увеличивает глубину проникновения, за счет использования подвижного источника света, в виде виртуальных фонарей, это позволяет рассматривать отдельные зоны или усиливать тени на заднем плане. При этом получаются великолепные полноценные снимки плода.</w:t>
      </w:r>
    </w:p>
    <w:p w:rsidR="00492BF9" w:rsidRPr="00492BF9" w:rsidRDefault="00492BF9" w:rsidP="00492BF9">
      <w:pPr>
        <w:spacing w:after="195" w:line="360" w:lineRule="atLeast"/>
        <w:rPr>
          <w:rFonts w:ascii="Arial" w:eastAsia="Times New Roman" w:hAnsi="Arial" w:cs="Arial"/>
          <w:color w:val="3F454D"/>
          <w:sz w:val="24"/>
          <w:szCs w:val="24"/>
          <w:lang w:eastAsia="ru-RU"/>
        </w:rPr>
      </w:pPr>
      <w:r w:rsidRPr="00492BF9">
        <w:rPr>
          <w:rFonts w:ascii="Arial" w:eastAsia="Times New Roman" w:hAnsi="Arial" w:cs="Arial"/>
          <w:color w:val="3F454D"/>
          <w:sz w:val="24"/>
          <w:szCs w:val="24"/>
          <w:lang w:eastAsia="ru-RU"/>
        </w:rPr>
        <w:t>Технология «RadiantFlow» – это сверхсовременный и высокочувствительный допплер, представленный только в данной версии прибора. Теперь строение сосудистой системы, сердца, головного мозга, позвоночника отображается в таком качестве, о котором можно было только мечтать. В акушерстве способствует ранней пренатальной диагностике врожденных пороков сердца, сосудистых мальформаций головного мозга, а также диагностировать плотное прикрепление и истинного приращения плаценты, предлежание сосудов пуповины.</w:t>
      </w:r>
    </w:p>
    <w:p w:rsidR="00492BF9" w:rsidRPr="00492BF9" w:rsidRDefault="00492BF9" w:rsidP="00492BF9">
      <w:pPr>
        <w:spacing w:after="195" w:line="360" w:lineRule="atLeast"/>
        <w:rPr>
          <w:rFonts w:ascii="Arial" w:eastAsia="Times New Roman" w:hAnsi="Arial" w:cs="Arial"/>
          <w:color w:val="3F454D"/>
          <w:sz w:val="24"/>
          <w:szCs w:val="24"/>
          <w:lang w:eastAsia="ru-RU"/>
        </w:rPr>
      </w:pPr>
      <w:r w:rsidRPr="00492BF9">
        <w:rPr>
          <w:rFonts w:ascii="Arial" w:eastAsia="Times New Roman" w:hAnsi="Arial" w:cs="Arial"/>
          <w:color w:val="3F454D"/>
          <w:sz w:val="24"/>
          <w:szCs w:val="24"/>
          <w:lang w:eastAsia="ru-RU"/>
        </w:rPr>
        <w:t>Кроме оценки плода, у нас есть возможность оценить микроциркуляцию плаценты на уровне самых мелких сосудов, оценить объемный кровоток плаценты, матки, яичников.</w:t>
      </w:r>
    </w:p>
    <w:p w:rsidR="00492BF9" w:rsidRPr="00492BF9" w:rsidRDefault="00492BF9" w:rsidP="00492BF9">
      <w:pPr>
        <w:spacing w:after="195" w:line="360" w:lineRule="atLeast"/>
        <w:rPr>
          <w:rFonts w:ascii="Arial" w:eastAsia="Times New Roman" w:hAnsi="Arial" w:cs="Arial"/>
          <w:color w:val="3F454D"/>
          <w:sz w:val="24"/>
          <w:szCs w:val="24"/>
          <w:lang w:eastAsia="ru-RU"/>
        </w:rPr>
      </w:pPr>
      <w:r w:rsidRPr="00492BF9">
        <w:rPr>
          <w:rFonts w:ascii="Arial" w:eastAsia="Times New Roman" w:hAnsi="Arial" w:cs="Arial"/>
          <w:color w:val="3F454D"/>
          <w:sz w:val="24"/>
          <w:szCs w:val="24"/>
          <w:lang w:eastAsia="ru-RU"/>
        </w:rPr>
        <w:t>В гинекологии он позволяет выявлять патологическую васкуляризацию в матке, эндометрии, яичниках и маточных трубах, при развитии онкологических заболеваний даже на ранних стадиях.</w:t>
      </w:r>
    </w:p>
    <w:p w:rsidR="00492BF9" w:rsidRPr="00492BF9" w:rsidRDefault="00492BF9" w:rsidP="00492BF9">
      <w:pPr>
        <w:spacing w:after="195" w:line="360" w:lineRule="atLeast"/>
        <w:rPr>
          <w:rFonts w:ascii="Arial" w:eastAsia="Times New Roman" w:hAnsi="Arial" w:cs="Arial"/>
          <w:color w:val="3F454D"/>
          <w:sz w:val="24"/>
          <w:szCs w:val="24"/>
          <w:lang w:eastAsia="ru-RU"/>
        </w:rPr>
      </w:pPr>
      <w:r w:rsidRPr="00492BF9">
        <w:rPr>
          <w:rFonts w:ascii="Arial" w:eastAsia="Times New Roman" w:hAnsi="Arial" w:cs="Arial"/>
          <w:color w:val="3F454D"/>
          <w:sz w:val="24"/>
          <w:szCs w:val="24"/>
          <w:lang w:eastAsia="ru-RU"/>
        </w:rPr>
        <w:t>«SonoAVC» и «VOCAL II» позволяет использовать экспертные методы в области репродуктивного здоровья для оценки овариального резерва, состояния маточных труб при подготовке к переносу эмбриона.</w:t>
      </w:r>
    </w:p>
    <w:p w:rsidR="00492BF9" w:rsidRPr="00492BF9" w:rsidRDefault="00492BF9" w:rsidP="00492BF9">
      <w:pPr>
        <w:spacing w:after="195" w:line="360" w:lineRule="atLeast"/>
        <w:rPr>
          <w:rFonts w:ascii="Arial" w:eastAsia="Times New Roman" w:hAnsi="Arial" w:cs="Arial"/>
          <w:color w:val="3F454D"/>
          <w:sz w:val="24"/>
          <w:szCs w:val="24"/>
          <w:lang w:eastAsia="ru-RU"/>
        </w:rPr>
      </w:pPr>
    </w:p>
    <w:p w:rsidR="00492BF9" w:rsidRPr="00492BF9" w:rsidRDefault="00492BF9" w:rsidP="00492BF9">
      <w:pPr>
        <w:spacing w:after="195" w:line="360" w:lineRule="atLeast"/>
        <w:outlineLvl w:val="2"/>
        <w:rPr>
          <w:rFonts w:ascii="Arial" w:eastAsia="Times New Roman" w:hAnsi="Arial" w:cs="Arial"/>
          <w:b/>
          <w:bCs/>
          <w:color w:val="3F454D"/>
          <w:sz w:val="24"/>
          <w:szCs w:val="24"/>
          <w:lang w:eastAsia="ru-RU"/>
        </w:rPr>
      </w:pPr>
      <w:r w:rsidRPr="00492BF9">
        <w:rPr>
          <w:rFonts w:ascii="Arial" w:eastAsia="Times New Roman" w:hAnsi="Arial" w:cs="Arial"/>
          <w:b/>
          <w:bCs/>
          <w:color w:val="3F454D"/>
          <w:sz w:val="24"/>
          <w:szCs w:val="24"/>
          <w:lang w:eastAsia="ru-RU"/>
        </w:rPr>
        <w:t>УЗИ-диагностика в</w:t>
      </w:r>
      <w:r>
        <w:rPr>
          <w:rFonts w:ascii="Arial" w:eastAsia="Times New Roman" w:hAnsi="Arial" w:cs="Arial"/>
          <w:b/>
          <w:bCs/>
          <w:color w:val="3F454D"/>
          <w:sz w:val="24"/>
          <w:szCs w:val="24"/>
          <w:lang w:eastAsia="ru-RU"/>
        </w:rPr>
        <w:t>нутренних органов на Voluson E8</w:t>
      </w:r>
      <w:r w:rsidRPr="00492BF9">
        <w:rPr>
          <w:rFonts w:ascii="Arial" w:eastAsia="Times New Roman" w:hAnsi="Arial" w:cs="Arial"/>
          <w:b/>
          <w:bCs/>
          <w:color w:val="3F454D"/>
          <w:sz w:val="24"/>
          <w:szCs w:val="24"/>
          <w:lang w:eastAsia="ru-RU"/>
        </w:rPr>
        <w:t xml:space="preserve"> (Волюсон)</w:t>
      </w:r>
    </w:p>
    <w:p w:rsidR="00492BF9" w:rsidRPr="00492BF9" w:rsidRDefault="00492BF9" w:rsidP="00492BF9">
      <w:pPr>
        <w:spacing w:after="195" w:line="360" w:lineRule="atLeast"/>
        <w:rPr>
          <w:rFonts w:ascii="Arial" w:eastAsia="Times New Roman" w:hAnsi="Arial" w:cs="Arial"/>
          <w:color w:val="3F454D"/>
          <w:sz w:val="24"/>
          <w:szCs w:val="24"/>
          <w:lang w:eastAsia="ru-RU"/>
        </w:rPr>
      </w:pPr>
      <w:r w:rsidRPr="00492BF9">
        <w:rPr>
          <w:rFonts w:ascii="Arial" w:eastAsia="Times New Roman" w:hAnsi="Arial" w:cs="Arial"/>
          <w:color w:val="3F454D"/>
          <w:sz w:val="24"/>
          <w:szCs w:val="24"/>
          <w:lang w:eastAsia="ru-RU"/>
        </w:rPr>
        <w:t>Кроме акушерства и гинекологии, эти свойства расширяют и возможности в других сферах ультразвуковой диагностики. При оценке внутренних органов предоставляется возможность распознания и оценки очень мелких структур. При обследовании сосудов: внутренних органов, шеи и конечностей, предоставляется возможность оценки самых мелких, низкоскоростных потоков артерий и вен.</w:t>
      </w:r>
    </w:p>
    <w:p w:rsidR="00492BF9" w:rsidRPr="00492BF9" w:rsidRDefault="00492BF9" w:rsidP="00492BF9">
      <w:pPr>
        <w:spacing w:after="195" w:line="360" w:lineRule="atLeast"/>
        <w:rPr>
          <w:rFonts w:ascii="Arial" w:eastAsia="Times New Roman" w:hAnsi="Arial" w:cs="Arial"/>
          <w:color w:val="3F454D"/>
          <w:sz w:val="24"/>
          <w:szCs w:val="24"/>
          <w:lang w:eastAsia="ru-RU"/>
        </w:rPr>
      </w:pPr>
      <w:r w:rsidRPr="00492BF9">
        <w:rPr>
          <w:rFonts w:ascii="Arial" w:eastAsia="Times New Roman" w:hAnsi="Arial" w:cs="Arial"/>
          <w:color w:val="3F454D"/>
          <w:sz w:val="24"/>
          <w:szCs w:val="24"/>
          <w:lang w:eastAsia="ru-RU"/>
        </w:rPr>
        <w:lastRenderedPageBreak/>
        <w:t>Диагностика на аппарате проводится высококвалифицированными врачами с многолетним опытом практической деятельности и доскональными знаниями теории.</w:t>
      </w:r>
    </w:p>
    <w:p w:rsidR="00492BF9" w:rsidRPr="00492BF9" w:rsidRDefault="00492BF9" w:rsidP="00492BF9">
      <w:pPr>
        <w:spacing w:after="195" w:line="360" w:lineRule="atLeast"/>
        <w:rPr>
          <w:rFonts w:ascii="Arial" w:eastAsia="Times New Roman" w:hAnsi="Arial" w:cs="Arial"/>
          <w:color w:val="3F454D"/>
          <w:sz w:val="24"/>
          <w:szCs w:val="24"/>
          <w:lang w:eastAsia="ru-RU"/>
        </w:rPr>
      </w:pPr>
      <w:r w:rsidRPr="00492BF9">
        <w:rPr>
          <w:rFonts w:ascii="Arial" w:eastAsia="Times New Roman" w:hAnsi="Arial" w:cs="Arial"/>
          <w:color w:val="3F454D"/>
          <w:sz w:val="24"/>
          <w:szCs w:val="24"/>
          <w:lang w:eastAsia="ru-RU"/>
        </w:rPr>
        <w:t>Сочетание всех этих параметров позволяет получить нам отличный результат в этом разделе диагностики!</w:t>
      </w:r>
    </w:p>
    <w:p w:rsidR="00492BF9" w:rsidRPr="00492BF9" w:rsidRDefault="00492BF9" w:rsidP="00492BF9">
      <w:pPr>
        <w:spacing w:after="195" w:line="360" w:lineRule="atLeast"/>
        <w:rPr>
          <w:rFonts w:ascii="Arial" w:eastAsia="Times New Roman" w:hAnsi="Arial" w:cs="Arial"/>
          <w:color w:val="3F454D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F454D"/>
          <w:sz w:val="24"/>
          <w:szCs w:val="24"/>
          <w:lang w:eastAsia="ru-RU"/>
        </w:rPr>
        <w:t xml:space="preserve"> «Камчатская гинекологическая клиника</w:t>
      </w:r>
      <w:r w:rsidRPr="00492BF9">
        <w:rPr>
          <w:rFonts w:ascii="Arial" w:eastAsia="Times New Roman" w:hAnsi="Arial" w:cs="Arial"/>
          <w:color w:val="3F454D"/>
          <w:sz w:val="24"/>
          <w:szCs w:val="24"/>
          <w:lang w:eastAsia="ru-RU"/>
        </w:rPr>
        <w:t>» предоставляет уникальную возможность получить подробную информацию, как о состоянии Вашего здоровья, так и состояния здоровья родных и близких. Мы делаем всё, чтобы наши пациенты могли получить качественное обслуживание и компетентную медицинскую помощь. Ваше здоровье – наша забота.</w:t>
      </w:r>
    </w:p>
    <w:p w:rsidR="007453D9" w:rsidRDefault="007453D9"/>
    <w:sectPr w:rsidR="007453D9" w:rsidSect="00606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92BF9"/>
    <w:rsid w:val="00277592"/>
    <w:rsid w:val="00492BF9"/>
    <w:rsid w:val="006065E4"/>
    <w:rsid w:val="007453D9"/>
    <w:rsid w:val="00973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5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4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630</Words>
  <Characters>3591</Characters>
  <Application>Microsoft Office Word</Application>
  <DocSecurity>0</DocSecurity>
  <Lines>29</Lines>
  <Paragraphs>8</Paragraphs>
  <ScaleCrop>false</ScaleCrop>
  <Company/>
  <LinksUpToDate>false</LinksUpToDate>
  <CharactersWithSpaces>4213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2021-05-25T23:14:00Z</dcterms:created>
  <dcterms:modified xsi:type="dcterms:W3CDTF">2021-05-25T23:14:00Z</dcterms:modified>
</cp:coreProperties>
</file>